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Action card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</w:rPr>
        <w:t>ved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0E9">
        <w:rPr>
          <w:rFonts w:ascii="Times New Roman" w:eastAsia="Times New Roman" w:hAnsi="Times New Roman" w:cs="Times New Roman"/>
          <w:b/>
          <w:bCs/>
          <w:sz w:val="24"/>
          <w:szCs w:val="24"/>
        </w:rPr>
        <w:t>EKLAMPSI</w:t>
      </w:r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0E9" w:rsidRPr="003F60E9" w:rsidRDefault="003F60E9" w:rsidP="003F60E9">
      <w:pPr>
        <w:numPr>
          <w:ilvl w:val="3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Kald begge bagvagter + anæstesi (2-5486), evt. MAT (2-5858) </w:t>
      </w:r>
    </w:p>
    <w:p w:rsidR="003F60E9" w:rsidRPr="003F60E9" w:rsidRDefault="003F60E9" w:rsidP="003F60E9">
      <w:pPr>
        <w:numPr>
          <w:ilvl w:val="3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</w:rPr>
        <w:t>Sørg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</w:rPr>
        <w:t>frie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</w:rPr>
        <w:t>luftveje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0E9" w:rsidRPr="003F60E9" w:rsidRDefault="003F60E9" w:rsidP="003F60E9">
      <w:pPr>
        <w:numPr>
          <w:ilvl w:val="3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Bolus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IV. MgSo4 (færdigblandet CHIP 100 ml) som gives over 10 min (600 ml/time) </w:t>
      </w:r>
    </w:p>
    <w:p w:rsidR="003F60E9" w:rsidRPr="003F60E9" w:rsidRDefault="003F60E9" w:rsidP="003F60E9">
      <w:pPr>
        <w:numPr>
          <w:ilvl w:val="3"/>
          <w:numId w:val="2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Vedligeholdelsesdosis: Efter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bolus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opsættes MgSo4 vedligeholdelsesdosis (færdigblandet CHIP 500 ml) med 20 ml/time </w:t>
      </w:r>
    </w:p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3F60E9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Fornyede kramper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indenfor 4 timer: Gentag 1/2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bolus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br/>
        <w:t xml:space="preserve">Fornyede kramper </w:t>
      </w:r>
      <w:r w:rsidRPr="003F60E9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efter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4 timer: Gentag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bolus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</w:p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Ved tegn på </w:t>
      </w:r>
      <w:r w:rsidRPr="003F60E9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 xml:space="preserve">overdosering 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(nedsatte /ophør af reflekser/nedsat respirationsfrekvens under 12/min), reducer infusionshastigheden eller giv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antidot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: 10 ml Calciumklorid (0,5 mmol/ml) langsomt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i.v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</w:p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Planlæg </w:t>
      </w:r>
      <w:r w:rsidRPr="003F60E9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forløsning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, når mater er stabil (overvej cup forløsning for at minimere pressep</w:t>
      </w:r>
      <w:bookmarkStart w:id="0" w:name="_GoBack"/>
      <w:bookmarkEnd w:id="0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erioden, alternativt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sectio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). </w:t>
      </w:r>
    </w:p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Tilstræb </w:t>
      </w:r>
      <w:r w:rsidRPr="003F60E9"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 xml:space="preserve">langsom blodtryksreduktion 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til BT på 140-150/90-100 (1) </w:t>
      </w:r>
    </w:p>
    <w:p w:rsidR="003F60E9" w:rsidRPr="003F60E9" w:rsidRDefault="003F60E9" w:rsidP="003F6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inj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Nepresol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6,25 mg langsomt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i.v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(25 mg tørstof (to ampuller) opblandes i 2 ml væske hvoraf der gives 0,5 ml med 20-30 min mellemrum) </w:t>
      </w:r>
    </w:p>
    <w:p w:rsidR="003F60E9" w:rsidRPr="003F60E9" w:rsidRDefault="003F60E9" w:rsidP="003F60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Antidot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ved utilsigtet BT-fald med påvirket FHR: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inj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.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</w:rPr>
        <w:t>Efedrin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5-10 mg </w:t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</w:rPr>
        <w:t>i.v.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F60E9">
        <w:rPr>
          <w:rFonts w:ascii="Times New Roman" w:eastAsia="Times New Roman" w:hAnsi="Times New Roman" w:cs="Times New Roman"/>
          <w:sz w:val="24"/>
          <w:szCs w:val="24"/>
        </w:rPr>
        <w:t>Tilstræb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0-væskebalance.</w:t>
      </w:r>
      <w:proofErr w:type="gram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0E9" w:rsidRPr="003F60E9" w:rsidRDefault="003F60E9" w:rsidP="003F6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Adalat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MgSo4 kan give voldsomt blodtryksfald.</w:t>
      </w:r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br/>
      </w:r>
      <w:proofErr w:type="spellStart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>Diazepam</w:t>
      </w:r>
      <w:proofErr w:type="spellEnd"/>
      <w:r w:rsidRPr="003F60E9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og lignende anvendes ikke længere </w:t>
      </w:r>
    </w:p>
    <w:p w:rsidR="008F5BCF" w:rsidRPr="003F60E9" w:rsidRDefault="003F60E9" w:rsidP="003F60E9"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1. Guidelines </w:t>
      </w:r>
      <w:proofErr w:type="spellStart"/>
      <w:proofErr w:type="gramStart"/>
      <w:r w:rsidRPr="003F60E9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proofErr w:type="gramEnd"/>
      <w:r w:rsidRPr="003F6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3F6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AmCollege</w:t>
        </w:r>
        <w:proofErr w:type="spellEnd"/>
        <w:r w:rsidRPr="003F6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p.2, 1. </w:t>
        </w:r>
        <w:proofErr w:type="spellStart"/>
        <w:proofErr w:type="gramStart"/>
        <w:r w:rsidRPr="003F60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afsnit</w:t>
        </w:r>
        <w:proofErr w:type="spellEnd"/>
        <w:proofErr w:type="gramEnd"/>
      </w:hyperlink>
    </w:p>
    <w:sectPr w:rsidR="008F5BCF" w:rsidRPr="003F60E9" w:rsidSect="00292DF5">
      <w:pgSz w:w="15840" w:h="12240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5619"/>
    <w:multiLevelType w:val="multilevel"/>
    <w:tmpl w:val="757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6349F"/>
    <w:multiLevelType w:val="multilevel"/>
    <w:tmpl w:val="D9D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A3961"/>
    <w:multiLevelType w:val="multilevel"/>
    <w:tmpl w:val="E4E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2262F"/>
    <w:multiLevelType w:val="hybridMultilevel"/>
    <w:tmpl w:val="E4D4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3">
      <w:lvl w:ilvl="3">
        <w:numFmt w:val="lowerLetter"/>
        <w:lvlText w:val="%4.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7"/>
    <w:rsid w:val="000E06BD"/>
    <w:rsid w:val="002553FB"/>
    <w:rsid w:val="00263EE7"/>
    <w:rsid w:val="00292DF5"/>
    <w:rsid w:val="002C60F3"/>
    <w:rsid w:val="003F60E9"/>
    <w:rsid w:val="005D03B5"/>
    <w:rsid w:val="006F7751"/>
    <w:rsid w:val="008F5BCF"/>
    <w:rsid w:val="00965F30"/>
    <w:rsid w:val="00C46945"/>
    <w:rsid w:val="00D647CA"/>
    <w:rsid w:val="00DF404E"/>
    <w:rsid w:val="00EB09D5"/>
    <w:rsid w:val="00F6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BC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60E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F6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BCF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F60E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3F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home\procedur\ref\obstet\Akut%20hyrtens%20beh%20ObstetGynecol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Bo Krag Møller</dc:creator>
  <cp:keywords/>
  <dc:description/>
  <cp:lastModifiedBy>Lars Bo Krag Møller</cp:lastModifiedBy>
  <cp:revision>2</cp:revision>
  <dcterms:created xsi:type="dcterms:W3CDTF">2015-02-10T20:18:00Z</dcterms:created>
  <dcterms:modified xsi:type="dcterms:W3CDTF">2015-02-10T20:18:00Z</dcterms:modified>
</cp:coreProperties>
</file>